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538DD" w14:textId="797AD009" w:rsidR="00D32562" w:rsidRDefault="00D71FB9">
      <w:r>
        <w:t>24.10.20.  У Рахматуллаева не аттестация по 7 предметам. История, обществознание, география, литература, русский, математика, , технология</w:t>
      </w:r>
      <w:bookmarkStart w:id="0" w:name="_GoBack"/>
      <w:bookmarkEnd w:id="0"/>
    </w:p>
    <w:sectPr w:rsidR="00D32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98C"/>
    <w:rsid w:val="0032698C"/>
    <w:rsid w:val="00D32562"/>
    <w:rsid w:val="00D7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832E0"/>
  <w15:chartTrackingRefBased/>
  <w15:docId w15:val="{6679070E-7B37-4298-BA26-C2A3328A3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2020-10-24T03:16:00Z</dcterms:created>
  <dcterms:modified xsi:type="dcterms:W3CDTF">2020-10-24T03:19:00Z</dcterms:modified>
</cp:coreProperties>
</file>